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МИНИСТЕРСТВО КУЛЬТУРЫ РОССИЙСКОЙ ФЕДЕРАЦИИ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«МОСКОВСКИЙ ГОСУДАРСТВЕННЫЙ ИНСТИТУТ КУЛЬТУРЫ»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УТВЕРЖДАЮ: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Председатель учебно-методического совета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Театрально-режиссёрского факультета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Овчинников Р.Ю.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«__» _________________ 2020 г.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МЕТОДИЧЕСКИЕ РЕКОМЕНДАЦИИ ПО ДИСЦИПЛИНЕ 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</w:t>
      </w:r>
      <w:proofErr w:type="gramStart"/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1.О.</w:t>
      </w:r>
      <w:proofErr w:type="gramEnd"/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34 УПРАВЛЕНИЕ ПЕРСОНАЛОМ В ТЕАТРАЛЬНОЙ СФЕРЕ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51.03.05 «Режиссура театрализованных представлений»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Режиссер театрализованных представлений и праздников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Бакалавр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Очная, заочная</w:t>
      </w: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4D6455" w:rsidRPr="004D6455" w:rsidRDefault="004D6455" w:rsidP="004D64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4D6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Химки, 2020 г.</w:t>
      </w:r>
    </w:p>
    <w:p w:rsidR="004A40A9" w:rsidRDefault="004A40A9" w:rsidP="004A4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</w:pPr>
    </w:p>
    <w:p w:rsidR="004A40A9" w:rsidRDefault="004A40A9" w:rsidP="004A4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</w:pPr>
    </w:p>
    <w:p w:rsidR="004D6455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lastRenderedPageBreak/>
        <w:t>Организационно-методическое построение курса.</w:t>
      </w:r>
    </w:p>
    <w:p w:rsidR="004D6455" w:rsidRDefault="00B651EA" w:rsidP="004D64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Курс состоит из лекций и практических занятий (семинаров). Лекции проходят с демонстрацией слайдов. </w:t>
      </w:r>
    </w:p>
    <w:p w:rsidR="004D6455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Семинар проводится в двух формах: </w:t>
      </w:r>
    </w:p>
    <w:p w:rsidR="004D6455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1) обсуждение ранее прочитанных по заданию преподавателя хрестоматийных источников-текстов по курсу;  </w:t>
      </w:r>
    </w:p>
    <w:p w:rsidR="004D6455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2) прослушивание и обсуждение индивидуальных докладов студентов по темам, предложенным преподавателем. </w:t>
      </w:r>
    </w:p>
    <w:p w:rsidR="00B651EA" w:rsidRPr="00B651EA" w:rsidRDefault="00B651EA" w:rsidP="004D64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Проводится два текущего контроля на основе</w:t>
      </w:r>
      <w:r w:rsidR="004D6455">
        <w:rPr>
          <w:rFonts w:ascii="Times New Roman" w:hAnsi="Times New Roman" w:cs="Times New Roman"/>
          <w:sz w:val="28"/>
          <w:szCs w:val="28"/>
        </w:rPr>
        <w:t xml:space="preserve"> пройденного материала: после 3</w:t>
      </w:r>
      <w:r w:rsidRPr="00B651EA">
        <w:rPr>
          <w:rFonts w:ascii="Times New Roman" w:hAnsi="Times New Roman" w:cs="Times New Roman"/>
          <w:sz w:val="28"/>
          <w:szCs w:val="28"/>
        </w:rPr>
        <w:t xml:space="preserve"> семестра и итоговое. В конце изучения курса проводится деловая игра.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Самостоятельная работа студентов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Виды СРС: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чтение текста учебника или дополнительной литературы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ознакомление с нормативными документами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работа с конспектом лекций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составление плана ответа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выполнение тестовых заданий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ответы на контрольные вопросы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подготовка контрольных работ</w:t>
      </w:r>
    </w:p>
    <w:p w:rsidR="004D6455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подготовка к выступлению на семинаре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Основная задача высшего образования заключается в формировании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творческой личности специалиста, способного к саморазвитию,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самообразованию, инновационной деятельности.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одной из важнейших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 xml:space="preserve">составляющих образовательного процесса. 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В процессе самостоятельной работы студентов формируются такие навыки студента, как овладение фундаментальными знаниями, профессиональными умениями и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 xml:space="preserve">навыками деятельности своего профиля, </w:t>
      </w: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опытом творческой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и  исследовательской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деятельности по решению новых проблем. Основным принципом орг</w:t>
      </w:r>
      <w:r w:rsidR="004D6455">
        <w:rPr>
          <w:rFonts w:ascii="Times New Roman" w:hAnsi="Times New Roman" w:cs="Times New Roman"/>
          <w:sz w:val="28"/>
          <w:szCs w:val="28"/>
        </w:rPr>
        <w:t xml:space="preserve">анизации самостоятельной работы </w:t>
      </w:r>
      <w:r w:rsidRPr="00B651EA">
        <w:rPr>
          <w:rFonts w:ascii="Times New Roman" w:hAnsi="Times New Roman" w:cs="Times New Roman"/>
          <w:sz w:val="28"/>
          <w:szCs w:val="28"/>
        </w:rPr>
        <w:t>студентов является комплексный подход, направленный на формирование навыков репродуктивной и творческой деятельности студента в аудитории, при внеаудиторных контактах с преподавателем на консультациях и домашней подготовке.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Самостоятельная работа может реализовываться: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непосредственно в процессе аудиторных занятий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>на лекциях, практических и  семинарских занятиях, при выполнении контрольных и лабораторных работ и др.;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в контакте с преподавателем вне рамок аудиторных занятий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>на консультациях по  учебным вопросам, в ходе творческих контактов, при ликвидации задолженностей, при выполнении индивидуальных заданий и т.д.;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•</w:t>
      </w:r>
      <w:r w:rsidRPr="00B651EA">
        <w:rPr>
          <w:rFonts w:ascii="Times New Roman" w:hAnsi="Times New Roman" w:cs="Times New Roman"/>
          <w:sz w:val="28"/>
          <w:szCs w:val="28"/>
        </w:rPr>
        <w:tab/>
        <w:t>в библиотеке, дома, в общежитии, на кафедре и других местах</w:t>
      </w:r>
    </w:p>
    <w:p w:rsidR="00B651EA" w:rsidRPr="00B651EA" w:rsidRDefault="004D6455" w:rsidP="00B65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</w:t>
      </w:r>
      <w:r w:rsidR="00B651EA" w:rsidRPr="00B651EA">
        <w:rPr>
          <w:rFonts w:ascii="Times New Roman" w:hAnsi="Times New Roman" w:cs="Times New Roman"/>
          <w:sz w:val="28"/>
          <w:szCs w:val="28"/>
        </w:rPr>
        <w:t xml:space="preserve"> студентом учебных и творческих заданий.</w:t>
      </w:r>
    </w:p>
    <w:p w:rsidR="00B651EA" w:rsidRPr="00B651EA" w:rsidRDefault="00B651EA" w:rsidP="004D64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Требования к организации самостоятельной работы студентов при подготовке к аудиторным занятиям.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Подготовка к лекциям.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Главное в период подготовки к лекционным занятиям – научиться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методам самостоятельного умственного труда, сознательно развивать свои  творческие способности и овладевать навыками творческой работы. Для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этого необходимо строго соблюдать дисциплину учебы и поведения. Четкое планирование своего рабочего времени и отдыха является необходимым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условием для успешной самостоятельной работы.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В основу его нужно положить рабочую программу дисциплины. Каждому студенту нужно осуществлять самоконтроль, который является необходимым условием успешной учебы.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Самостоятельная работа на лекции.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>Слушание и запись лекций – сложный вид вузовской аудиторной работы. Внимательное слушание и конспектирование лекций предполагает интенсивную умственную деятельность студента. Краткие записи лекций, их конспектирование помогает усвоить учебный материал. Конспект является полезным тогда, когда записано самое существенное, основное и сделано это самим студентом.  Не надо стремиться записать дословно всю лекцию. Такое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«конспектирование» приносит больше вреда, чем пользы. Запись лекций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рекомендуется вести по возможности собственными формулировками.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Желательно запись осуществлять на одной странице, а следующую оставлять для проработки учебного материала самостоятельно в домашних условиях.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 xml:space="preserve">Конспект лекции лучше подразделять на пункты, параграфы, соблюдая красную строку. Этому в большой степени будут способствовать пункты плана лекции, предложенные преподавателям. Принципиальные места, </w:t>
      </w:r>
      <w:r w:rsidR="004D6455">
        <w:rPr>
          <w:rFonts w:ascii="Times New Roman" w:hAnsi="Times New Roman" w:cs="Times New Roman"/>
          <w:sz w:val="28"/>
          <w:szCs w:val="28"/>
        </w:rPr>
        <w:t>определения, формулы и другое</w:t>
      </w:r>
      <w:r w:rsidRPr="00B651EA">
        <w:rPr>
          <w:rFonts w:ascii="Times New Roman" w:hAnsi="Times New Roman" w:cs="Times New Roman"/>
          <w:sz w:val="28"/>
          <w:szCs w:val="28"/>
        </w:rPr>
        <w:t xml:space="preserve"> следует сопровождать замечаниями «важно», «особо важно», «хорошо запомнить» и т.п. Можно делать это и с помощью разноцветных маркеров или ручек. Лучше если они  будут собственными, чтобы не приходилось  просить их у однокурсников и тем  самым не  отвлекать их во время лекции. Целесообразно разработать собственную «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маркографию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» (значки, символы), сокращения слов. Не лишним будет и изучение основ стенографии. Работая над конспектом лекций, всегда необходимо использовать не только учебник,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знаниями.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Подготовка к семинарским занятиям.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Подготовку к каждому семинарскому занятию каждый студент должен </w:t>
      </w:r>
      <w:r w:rsidR="004D6455">
        <w:rPr>
          <w:rFonts w:ascii="Times New Roman" w:hAnsi="Times New Roman" w:cs="Times New Roman"/>
          <w:sz w:val="28"/>
          <w:szCs w:val="28"/>
        </w:rPr>
        <w:t>начать</w:t>
      </w:r>
      <w:r w:rsidRPr="00B651EA">
        <w:rPr>
          <w:rFonts w:ascii="Times New Roman" w:hAnsi="Times New Roman" w:cs="Times New Roman"/>
          <w:sz w:val="28"/>
          <w:szCs w:val="28"/>
        </w:rPr>
        <w:t xml:space="preserve">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 то его необходимо выполнить с учетом предложенной инструкции (устно или письменно). Все новые понятия по изучаемой теме необходимо выучить наизусть и внести в глоссарий, который целесообразно вести с самого начала </w:t>
      </w:r>
      <w:r w:rsidRPr="00B651EA">
        <w:rPr>
          <w:rFonts w:ascii="Times New Roman" w:hAnsi="Times New Roman" w:cs="Times New Roman"/>
          <w:sz w:val="28"/>
          <w:szCs w:val="28"/>
        </w:rPr>
        <w:lastRenderedPageBreak/>
        <w:t>изучения курса. Результат такой работы должен проявиться в способности студента свободно ответить на теоретические вопросы семинара, его выступлении и участии в коллективном обсуждении вопросов изучаемой темы, правильном выполнении практических заданий и контрольных работ.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Структура семинара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В зависимости от содержания и количества отведенного времени на изучение каждой темы семинарское занятие может состоять из четырех-пяти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частей: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1.Обсуждение теоретических вопросов, определенных программой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дисциплины.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2. Доклад и/или выступление с презентациями по проблеме семинара.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3. Обсуждение выступлений по теме – дискуссия.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4. Выполнение практического задания с последующим разбором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полученных результатов или обсуждение практического задания,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выполненного дома, если это предусмотрено программой.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5. Подведение итогов занятия.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Работа с литературными источниками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lastRenderedPageBreak/>
        <w:t>Подготовка презентации и доклада</w:t>
      </w:r>
    </w:p>
    <w:p w:rsidR="00B651EA" w:rsidRPr="00B651EA" w:rsidRDefault="00B651EA" w:rsidP="004D64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Презентация, согласно толковому словарю русского языка Д.Н. Ушакова: «... способ подачи информации, в котором присутствуют рисунки, фотографии, анимация и звук».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Для подготовки презентации рекомендуется использовать: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  <w:lang w:val="en-US"/>
        </w:rPr>
        <w:t xml:space="preserve">PowerPoint, MS Word, Acrobat Reader, </w:t>
      </w:r>
      <w:proofErr w:type="spellStart"/>
      <w:r w:rsidRPr="00B651EA">
        <w:rPr>
          <w:rFonts w:ascii="Times New Roman" w:hAnsi="Times New Roman" w:cs="Times New Roman"/>
          <w:sz w:val="28"/>
          <w:szCs w:val="28"/>
          <w:lang w:val="en-US"/>
        </w:rPr>
        <w:t>LaTeX</w:t>
      </w:r>
      <w:proofErr w:type="spellEnd"/>
      <w:r w:rsidRPr="00B651EA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овский</w:t>
      </w:r>
      <w:proofErr w:type="spellEnd"/>
      <w:r w:rsidRPr="00B65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пакет</w:t>
      </w:r>
      <w:r w:rsidRPr="00B651EA">
        <w:rPr>
          <w:rFonts w:ascii="Times New Roman" w:hAnsi="Times New Roman" w:cs="Times New Roman"/>
          <w:sz w:val="28"/>
          <w:szCs w:val="28"/>
          <w:lang w:val="en-US"/>
        </w:rPr>
        <w:t xml:space="preserve"> beamer. </w:t>
      </w:r>
      <w:r w:rsidRPr="00B651EA">
        <w:rPr>
          <w:rFonts w:ascii="Times New Roman" w:hAnsi="Times New Roman" w:cs="Times New Roman"/>
          <w:sz w:val="28"/>
          <w:szCs w:val="28"/>
        </w:rPr>
        <w:t>Самая простая программа для создания презентаций –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Для подготовки презентации необходимо собрать и обработать начальную информацию. </w:t>
      </w:r>
    </w:p>
    <w:p w:rsidR="00B651EA" w:rsidRPr="004D6455" w:rsidRDefault="00B651EA" w:rsidP="00B651EA">
      <w:pPr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Последовательность подготовки презентации: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1.Четко сформулировать цель презентации: вы хотите свою аудиторию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мотивировать, убедить, заразить какой-то идеей или просто формально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отчитаться.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2.Определить каков будет формат презентации: живое выступление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(тогда, сколько будет его продолжительность) или электронная рассылка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(каков будет контекст презентации).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3.Отобрать всю содержательную часть для презентации и выстроить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логическую цепочку представления.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4.Определить ключевые моменты в содержании текста и выделить их.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5.Определить виды визуализации (картинки) для отображения их на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слайдах в соответствии с логикой, целью и спецификой материала.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6.Подобрать дизайн и форматировать слайды (количество картинок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и текста, их расположение, цвет и размер).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7.Проверить визуальное восприятие презентации.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Структура выступления</w:t>
      </w:r>
    </w:p>
    <w:p w:rsidR="004D6455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Вступление помогает обеспечить успех выступления по любой тематике. Вступление должно содержать: название, сообщение основной идеи, современную оценку предмета изложения, краткое перечисление </w:t>
      </w:r>
      <w:r w:rsidRPr="00B651EA">
        <w:rPr>
          <w:rFonts w:ascii="Times New Roman" w:hAnsi="Times New Roman" w:cs="Times New Roman"/>
          <w:sz w:val="28"/>
          <w:szCs w:val="28"/>
        </w:rPr>
        <w:lastRenderedPageBreak/>
        <w:t>рассматриваемых вопросов, живую интересную форму изложения, акцентирование внимания на важных моментах, оригинальность подхода.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Основная час</w:t>
      </w:r>
      <w:r w:rsidR="004D6455">
        <w:rPr>
          <w:rFonts w:ascii="Times New Roman" w:hAnsi="Times New Roman" w:cs="Times New Roman"/>
          <w:sz w:val="28"/>
          <w:szCs w:val="28"/>
        </w:rPr>
        <w:t>ть</w:t>
      </w:r>
      <w:r w:rsidRPr="00B651EA">
        <w:rPr>
          <w:rFonts w:ascii="Times New Roman" w:hAnsi="Times New Roman" w:cs="Times New Roman"/>
          <w:sz w:val="28"/>
          <w:szCs w:val="28"/>
        </w:rPr>
        <w:t>,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в которой выступающий должен глубоко раскрыть</w:t>
      </w:r>
      <w:r w:rsidR="004D6455">
        <w:rPr>
          <w:rFonts w:ascii="Times New Roman" w:hAnsi="Times New Roman" w:cs="Times New Roman"/>
          <w:sz w:val="28"/>
          <w:szCs w:val="28"/>
        </w:rPr>
        <w:t xml:space="preserve"> </w:t>
      </w:r>
      <w:r w:rsidRPr="00B651EA">
        <w:rPr>
          <w:rFonts w:ascii="Times New Roman" w:hAnsi="Times New Roman" w:cs="Times New Roman"/>
          <w:sz w:val="28"/>
          <w:szCs w:val="28"/>
        </w:rPr>
        <w:t>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</w:t>
      </w:r>
      <w:r w:rsidR="004D6455">
        <w:rPr>
          <w:rFonts w:ascii="Times New Roman" w:hAnsi="Times New Roman" w:cs="Times New Roman"/>
          <w:sz w:val="28"/>
          <w:szCs w:val="28"/>
        </w:rPr>
        <w:t xml:space="preserve">го блока не должны даваться без </w:t>
      </w:r>
      <w:r w:rsidRPr="00B651EA">
        <w:rPr>
          <w:rFonts w:ascii="Times New Roman" w:hAnsi="Times New Roman" w:cs="Times New Roman"/>
          <w:sz w:val="28"/>
          <w:szCs w:val="28"/>
        </w:rPr>
        <w:t xml:space="preserve">наглядных пособий,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аудио-визуальных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и визуальных материалов.</w:t>
      </w:r>
    </w:p>
    <w:p w:rsidR="00B651EA" w:rsidRPr="00B651EA" w:rsidRDefault="00B651EA" w:rsidP="004D6455">
      <w:pPr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Заключение – ясное, четкое обобщение и краткие выводы, которых всегда ждут слушатели.</w:t>
      </w:r>
    </w:p>
    <w:p w:rsidR="00B651EA" w:rsidRPr="004D6455" w:rsidRDefault="00B651EA" w:rsidP="004D64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55">
        <w:rPr>
          <w:rFonts w:ascii="Times New Roman" w:hAnsi="Times New Roman" w:cs="Times New Roman"/>
          <w:b/>
          <w:sz w:val="28"/>
          <w:szCs w:val="28"/>
        </w:rPr>
        <w:t>Подготовка контрольной работы: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В процессе подготовки контрольной работы, студентам необходимо обратить внимание на самостоятельное изучение рекомендованной учебно-методической (а также научной и популярной) литературы. </w:t>
      </w:r>
    </w:p>
    <w:p w:rsidR="00B651EA" w:rsidRPr="00B651EA" w:rsidRDefault="00B651EA" w:rsidP="004D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теме контрольной работы.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Контрольная работа № 1.</w:t>
      </w:r>
    </w:p>
    <w:p w:rsidR="00B651EA" w:rsidRPr="00B651EA" w:rsidRDefault="00B651EA" w:rsidP="004D64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Необходимо подготовить доклад в виде презентации по разделу «Развитие элементов теории управления персоналом в общих концепциях научного менеджмента». Темы контрольных работ: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1.</w:t>
      </w:r>
      <w:r w:rsidRPr="00B651EA">
        <w:rPr>
          <w:rFonts w:ascii="Times New Roman" w:hAnsi="Times New Roman" w:cs="Times New Roman"/>
          <w:sz w:val="28"/>
          <w:szCs w:val="28"/>
        </w:rPr>
        <w:tab/>
        <w:t>Автобиография  и научные теории Ф. Тейлора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2.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Г.Л.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Ганнта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3.</w:t>
      </w:r>
      <w:r w:rsidRPr="00B651EA">
        <w:rPr>
          <w:rFonts w:ascii="Times New Roman" w:hAnsi="Times New Roman" w:cs="Times New Roman"/>
          <w:sz w:val="28"/>
          <w:szCs w:val="28"/>
        </w:rPr>
        <w:tab/>
        <w:t>Автобиография  и научные теории Л. Гильберт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4.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А.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Файоля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5.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Г.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Эммерсона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B651EA">
        <w:rPr>
          <w:rFonts w:ascii="Times New Roman" w:hAnsi="Times New Roman" w:cs="Times New Roman"/>
          <w:sz w:val="28"/>
          <w:szCs w:val="28"/>
        </w:rPr>
        <w:tab/>
        <w:t>Автобиография  и научные теории М. Вебера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7.</w:t>
      </w:r>
      <w:r w:rsidRPr="00B651EA">
        <w:rPr>
          <w:rFonts w:ascii="Times New Roman" w:hAnsi="Times New Roman" w:cs="Times New Roman"/>
          <w:sz w:val="28"/>
          <w:szCs w:val="28"/>
        </w:rPr>
        <w:tab/>
        <w:t>Автобиография  и научные теории Г. Форда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8.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Э. Мейо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9.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М.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Фоллет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10.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Г.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Мюнстерберга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11.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Д.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Макгрегора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12.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А.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13.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Автобиография  и научные теории Ф.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Герцберга</w:t>
      </w:r>
      <w:proofErr w:type="spellEnd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Контрольная работа № 2.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Подготовить организационную структуру системы управления персоналом организации (на примере любой организации).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Контрольная работа № 3.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Разработать резюме на вакантную должность (в письменном виде).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Контрольная работа № 4.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Подготовить письменную работу на тему: сравнительный анализ этикета в различных странах.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Литература для самостоятельной работы.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Для подготовки к семинарам и деловой игре студенту необходимо изучить: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Учебник. Теория и практика социокультурного менеджмента. Чижиков В.М., Чижиков В.В. – М.: МГИК, 2008.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- УПРАВЛЕНИЕ ПЕРСОНАЛОМ [Электронный ресурс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Учебник и практикум для акад6мического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/ Ю.Г.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Одегов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Г.Г.Руденко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. -  2-е изд.,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и доп. -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, 2017. – 467 с.. - (Бакалавр. Академический курс). - ISBN 978-5-9916-8710-2.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А также ознакомиться с дополнительной литературой: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  Кротова Н.В., Клеппер Е.В. Управление персоналом: Учебник. - М.: Финансы и статистика, 2005. - 320 с.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Надаховская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, Т. А. Управление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персоналом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учеб. пособие /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. гос. ун-т культуры и искусств. -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МГУКИ, 2010. - 75 с. -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.: с. 75. - 70-.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Есаков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, В. А. Основы теории управления [Текст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учеб.-метод. пособие для студентов, обучающихся по спец. 081100 - "Гос. и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муницип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. упр.", 080200 - "Менеджмент", 080100 "Экономика", 080400 - "Упр. персоналом" /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. гос. ун-т культуры и искусства. - </w:t>
      </w:r>
      <w:proofErr w:type="gramStart"/>
      <w:r w:rsidRPr="00B651EA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B651EA">
        <w:rPr>
          <w:rFonts w:ascii="Times New Roman" w:hAnsi="Times New Roman" w:cs="Times New Roman"/>
          <w:sz w:val="28"/>
          <w:szCs w:val="28"/>
        </w:rPr>
        <w:t xml:space="preserve"> МГУКИ, 2013. - 179 с. -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.: с. 166-179. - 120-.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1. http://www.aup.ru. Организационная культура/ Стеклова О. Е. Ульяновск: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УлГТУ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, 2007.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2. http://www.gaudeamus.omskcity.com.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Талтынов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 xml:space="preserve"> С.М. Управление персоналом. Выпуск 7. Практикум: деловые игры, ситуации, тесты. - Воронеж: Изд-во ВГУ, 2008. - 66 с.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3. Практикум по управлению персоналом организации. - http://www.docme.ru/doc/225846/kibanov-a.ya.-upravlenie-personalom-organizacii.-praktikum...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4. Учебник. Управление персоналом. Под редакцией А.Я. </w:t>
      </w:r>
      <w:proofErr w:type="spellStart"/>
      <w:r w:rsidRPr="00B651EA">
        <w:rPr>
          <w:rFonts w:ascii="Times New Roman" w:hAnsi="Times New Roman" w:cs="Times New Roman"/>
          <w:sz w:val="28"/>
          <w:szCs w:val="28"/>
        </w:rPr>
        <w:t>Кибанова</w:t>
      </w:r>
      <w:proofErr w:type="spellEnd"/>
      <w:r w:rsidRPr="00B651EA">
        <w:rPr>
          <w:rFonts w:ascii="Times New Roman" w:hAnsi="Times New Roman" w:cs="Times New Roman"/>
          <w:sz w:val="28"/>
          <w:szCs w:val="28"/>
        </w:rPr>
        <w:t>, 2010 год. - http://www.alleng.ru/d/manag/man026.htm</w:t>
      </w:r>
      <w:bookmarkStart w:id="0" w:name="_GoBack"/>
      <w:bookmarkEnd w:id="0"/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2. Подготовка к деловой игре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Описание деловой игры.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1.  Необходимо определить организацию и сферу ее деятельности (отрасль). Определить цели функционирования организации (за основу берется база производственной практики студента).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2. Следующая задача: определить структуру организации, названия отделов, которые в этой организации функционируют. Основные задачи, выполняемые отделами. Количество работников (по отделам) в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3. Определить структуру управления персоналом организации. Количественный и качественный состав службы управления персоналом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4. Организация в связи с расширением своей деятельности произвела расчет потребности в персонале. Расчет показал, что на отдельных участках </w:t>
      </w:r>
      <w:r w:rsidRPr="00B651EA">
        <w:rPr>
          <w:rFonts w:ascii="Times New Roman" w:hAnsi="Times New Roman" w:cs="Times New Roman"/>
          <w:sz w:val="28"/>
          <w:szCs w:val="28"/>
        </w:rPr>
        <w:lastRenderedPageBreak/>
        <w:t xml:space="preserve">работников не хватает, появились вакантные должности и, следовательно, необходимо дополнительно привлечь персонал.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 xml:space="preserve">Задача студентов по подготовке к деловой игре (самостоятельная работа студентов):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1.</w:t>
      </w:r>
      <w:r w:rsidRPr="00B651EA">
        <w:rPr>
          <w:rFonts w:ascii="Times New Roman" w:hAnsi="Times New Roman" w:cs="Times New Roman"/>
          <w:sz w:val="28"/>
          <w:szCs w:val="28"/>
        </w:rPr>
        <w:tab/>
        <w:t>Базой для подготовки к деловой игре выбирается база производственной практики, которая прошла в 6 семестре.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2.</w:t>
      </w:r>
      <w:r w:rsidRPr="00B651EA">
        <w:rPr>
          <w:rFonts w:ascii="Times New Roman" w:hAnsi="Times New Roman" w:cs="Times New Roman"/>
          <w:sz w:val="28"/>
          <w:szCs w:val="28"/>
        </w:rPr>
        <w:tab/>
        <w:t>Определить сферу деятельности организации (отрасль). Определить цели функционирования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3.</w:t>
      </w:r>
      <w:r w:rsidRPr="00B651EA">
        <w:rPr>
          <w:rFonts w:ascii="Times New Roman" w:hAnsi="Times New Roman" w:cs="Times New Roman"/>
          <w:sz w:val="28"/>
          <w:szCs w:val="28"/>
        </w:rPr>
        <w:tab/>
        <w:t>Определить структуру организации, названия отделов, которые в этой организации функционируют. Основные задачи, выполняемые отделами. Количество работников (по отделам) в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4.</w:t>
      </w:r>
      <w:r w:rsidRPr="00B651EA">
        <w:rPr>
          <w:rFonts w:ascii="Times New Roman" w:hAnsi="Times New Roman" w:cs="Times New Roman"/>
          <w:sz w:val="28"/>
          <w:szCs w:val="28"/>
        </w:rPr>
        <w:tab/>
        <w:t>Определить структуру управления персоналом организации. Количественный и качественный состав службы управления персоналом организации.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5.</w:t>
      </w:r>
      <w:r w:rsidRPr="00B651EA">
        <w:rPr>
          <w:rFonts w:ascii="Times New Roman" w:hAnsi="Times New Roman" w:cs="Times New Roman"/>
          <w:sz w:val="28"/>
          <w:szCs w:val="28"/>
        </w:rPr>
        <w:tab/>
        <w:t xml:space="preserve">На основе анализа факторов появления дополнительной потребности в персонале определить состав вакантных должностей и количество требуемых работников по каждой должности. 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6.</w:t>
      </w:r>
      <w:r w:rsidRPr="00B651EA">
        <w:rPr>
          <w:rFonts w:ascii="Times New Roman" w:hAnsi="Times New Roman" w:cs="Times New Roman"/>
          <w:sz w:val="28"/>
          <w:szCs w:val="28"/>
        </w:rPr>
        <w:tab/>
        <w:t>По каждой вакантной должности разработать должностную инструкцию, содержащую перечень задач, функций, прав и ответственности работника.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7.</w:t>
      </w:r>
      <w:r w:rsidRPr="00B651EA">
        <w:rPr>
          <w:rFonts w:ascii="Times New Roman" w:hAnsi="Times New Roman" w:cs="Times New Roman"/>
          <w:sz w:val="28"/>
          <w:szCs w:val="28"/>
        </w:rPr>
        <w:tab/>
        <w:t>Составить объявления для публикации о наличии вакантных должностей в данной организации (с указанием номера телефона).</w:t>
      </w:r>
    </w:p>
    <w:p w:rsidR="00B651EA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8.</w:t>
      </w:r>
      <w:r w:rsidRPr="00B651EA">
        <w:rPr>
          <w:rFonts w:ascii="Times New Roman" w:hAnsi="Times New Roman" w:cs="Times New Roman"/>
          <w:sz w:val="28"/>
          <w:szCs w:val="28"/>
        </w:rPr>
        <w:tab/>
        <w:t>Определить каналы подбора кадров на вакантную должность.</w:t>
      </w:r>
    </w:p>
    <w:p w:rsidR="005D207B" w:rsidRPr="00B651EA" w:rsidRDefault="00B651EA" w:rsidP="00B651EA">
      <w:pPr>
        <w:rPr>
          <w:rFonts w:ascii="Times New Roman" w:hAnsi="Times New Roman" w:cs="Times New Roman"/>
          <w:sz w:val="28"/>
          <w:szCs w:val="28"/>
        </w:rPr>
      </w:pPr>
      <w:r w:rsidRPr="00B651EA">
        <w:rPr>
          <w:rFonts w:ascii="Times New Roman" w:hAnsi="Times New Roman" w:cs="Times New Roman"/>
          <w:sz w:val="28"/>
          <w:szCs w:val="28"/>
        </w:rPr>
        <w:t>9.</w:t>
      </w:r>
      <w:r w:rsidRPr="00B651EA">
        <w:rPr>
          <w:rFonts w:ascii="Times New Roman" w:hAnsi="Times New Roman" w:cs="Times New Roman"/>
          <w:sz w:val="28"/>
          <w:szCs w:val="28"/>
        </w:rPr>
        <w:tab/>
        <w:t>Разработать структуру резюме и составить резюме на себя либо на вымышленное лицо - претендента на должность.</w:t>
      </w:r>
    </w:p>
    <w:sectPr w:rsidR="005D207B" w:rsidRPr="00B651EA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5D51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4134F5"/>
    <w:rsid w:val="00431F8A"/>
    <w:rsid w:val="004A40A9"/>
    <w:rsid w:val="004D6455"/>
    <w:rsid w:val="005D207B"/>
    <w:rsid w:val="005E43A1"/>
    <w:rsid w:val="00684746"/>
    <w:rsid w:val="00755D2A"/>
    <w:rsid w:val="00832682"/>
    <w:rsid w:val="00833AF6"/>
    <w:rsid w:val="00A065E5"/>
    <w:rsid w:val="00A2107A"/>
    <w:rsid w:val="00A25FB1"/>
    <w:rsid w:val="00A56616"/>
    <w:rsid w:val="00AF5737"/>
    <w:rsid w:val="00B279A3"/>
    <w:rsid w:val="00B651EA"/>
    <w:rsid w:val="00DE63C2"/>
    <w:rsid w:val="00E43EE5"/>
    <w:rsid w:val="00E94ACA"/>
    <w:rsid w:val="00ED6578"/>
    <w:rsid w:val="00F5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CEE6"/>
  <w15:docId w15:val="{E239F734-B2FA-40A8-809B-434328A7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4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0A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2304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8</cp:revision>
  <dcterms:created xsi:type="dcterms:W3CDTF">2019-05-30T12:55:00Z</dcterms:created>
  <dcterms:modified xsi:type="dcterms:W3CDTF">2021-06-21T14:24:00Z</dcterms:modified>
</cp:coreProperties>
</file>